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2" w:rsidRPr="00D26DF6" w:rsidRDefault="00957422" w:rsidP="00957422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7A6166" w:rsidRPr="00D26DF6">
        <w:rPr>
          <w:rFonts w:ascii="Trebuchet MS" w:hAnsi="Trebuchet MS"/>
        </w:rPr>
        <w:t>2</w:t>
      </w:r>
      <w:r w:rsidR="007A6166">
        <w:rPr>
          <w:rFonts w:ascii="Trebuchet MS" w:hAnsi="Trebuchet MS"/>
        </w:rPr>
        <w:t>1</w:t>
      </w:r>
      <w:r w:rsidR="007A6166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957422" w:rsidRPr="00D26DF6" w:rsidRDefault="00957422" w:rsidP="00957422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FIDUCIE MODIFICATOR</w:t>
      </w:r>
      <w:r w:rsidRPr="00352925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br/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(ID) . . . . . . . . . . . . . . . . . . . . . . . . . . . . . . </w:t>
      </w:r>
    </w:p>
    <w:p w:rsidR="00D921DA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., ora . . . . . . . minutul . . . . . . secunda . . . . . . înscrierii</w:t>
      </w:r>
    </w:p>
    <w:p w:rsidR="00957422" w:rsidRPr="00D26DF6" w:rsidRDefault="00D921DA" w:rsidP="00D921D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957422" w:rsidRPr="00D26DF6">
        <w:rPr>
          <w:rFonts w:ascii="Trebuchet MS" w:hAnsi="Trebuchet MS"/>
        </w:rPr>
        <w:t xml:space="preserve">    Subsemnatul, . . . . . . . . ., domiciliat în localitatea . . . . . . , </w:t>
      </w:r>
      <w:proofErr w:type="spellStart"/>
      <w:r w:rsidR="00957422" w:rsidRPr="00D26DF6">
        <w:rPr>
          <w:rFonts w:ascii="Trebuchet MS" w:hAnsi="Trebuchet MS"/>
        </w:rPr>
        <w:t>judeţul</w:t>
      </w:r>
      <w:proofErr w:type="spellEnd"/>
      <w:r w:rsidR="00957422" w:rsidRPr="00D26DF6">
        <w:rPr>
          <w:rFonts w:ascii="Trebuchet MS" w:hAnsi="Trebuchet MS"/>
        </w:rPr>
        <w:t xml:space="preserve">/sectorul . . . . . . ., str. . . . . . . . . nr. . . , bl. . sc., et. . ap. . . . . . . , act de identitate . . seria . . nr. . . . . , eliberat de . . . . . . . . . . la data de . . . . ., cod numeric personal |_|_|_|_|_|_|_|_|_|_|_|_|_|, </w:t>
      </w:r>
      <w:proofErr w:type="spellStart"/>
      <w:r w:rsidR="00957422" w:rsidRPr="00D26DF6">
        <w:rPr>
          <w:rFonts w:ascii="Trebuchet MS" w:hAnsi="Trebuchet MS"/>
        </w:rPr>
        <w:t>ţara</w:t>
      </w:r>
      <w:proofErr w:type="spellEnd"/>
      <w:r w:rsidR="00957422" w:rsidRPr="00D26DF6">
        <w:rPr>
          <w:rFonts w:ascii="Trebuchet MS" w:hAnsi="Trebuchet MS"/>
        </w:rPr>
        <w:t xml:space="preserve"> . . . . . . . . . . nr. de telefon . . . . . . . . . . ,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constituitor □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constituitorului □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beneficiar □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beneficiarului □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fiduciar □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fiduciarului □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administratorul provizoriu □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modificator, vizând modificarea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fiducie</w:t>
      </w:r>
      <w:r w:rsidRPr="00352925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Înregistrarea modificării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Organul fiscal competent</w:t>
      </w:r>
      <w:r w:rsidRPr="00352925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înregistrare a modificării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înregistrării modificării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II.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tipul de modificare ce urmează a fi efectuată</w:t>
      </w:r>
      <w:r w:rsidRPr="00352925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□ Schimbarea datelor de identificare a unui constituitor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□ Înlocuirea unui constituitor, în cazul </w:t>
      </w:r>
      <w:proofErr w:type="spellStart"/>
      <w:r w:rsidRPr="00D26DF6">
        <w:rPr>
          <w:rFonts w:ascii="Trebuchet MS" w:hAnsi="Trebuchet MS"/>
        </w:rPr>
        <w:t>existenţei</w:t>
      </w:r>
      <w:proofErr w:type="spellEnd"/>
      <w:r w:rsidRPr="00D26DF6">
        <w:rPr>
          <w:rFonts w:ascii="Trebuchet MS" w:hAnsi="Trebuchet MS"/>
        </w:rPr>
        <w:t xml:space="preserve"> transmisiunii patrimoniului vechiului constituitor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□ Rectificarea erorilor materiale privind datele de identificare a unui constituitor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□ Schimbarea datelor de identificare a unui fiduciar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□ Rectificarea erorilor materiale privind datele de identificare a unui fiduciar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6. □ Înlocuirea fiduciarului cu administratorul provizoriu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7. □ Înlocuirea administratorului provizoriu cu un nou fiduciar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8. □ Schimbarea datelor de identificare a unui beneficiar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9. □ Rectificarea erorilor materiale privind datele de identificare a unui beneficiar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10. □ Radierea unor beneficiari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11. □ Înlocuirea unor beneficiari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13. □ Modificarea masei patrimoniale fiduciare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14. □ Rectificarea erorilor materiale privind bunurile ce fac parte din masa patrimonială fiduciară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15. □ Modificarea duratei transferului masei patrimoniale fiduciare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16. □ Rectificarea erorilor materiale referitoare la </w:t>
      </w:r>
      <w:proofErr w:type="spellStart"/>
      <w:r w:rsidRPr="00D26DF6">
        <w:rPr>
          <w:rFonts w:ascii="Trebuchet MS" w:hAnsi="Trebuchet MS"/>
        </w:rPr>
        <w:t>informaţiile</w:t>
      </w:r>
      <w:proofErr w:type="spellEnd"/>
      <w:r w:rsidRPr="00D26DF6">
        <w:rPr>
          <w:rFonts w:ascii="Trebuchet MS" w:hAnsi="Trebuchet MS"/>
        </w:rPr>
        <w:t xml:space="preserve"> generale privind </w:t>
      </w:r>
      <w:proofErr w:type="spellStart"/>
      <w:r w:rsidRPr="00D26DF6">
        <w:rPr>
          <w:rFonts w:ascii="Trebuchet MS" w:hAnsi="Trebuchet MS"/>
        </w:rPr>
        <w:t>fiducia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95952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17. □ Modificarea întinderii puterilor de administrare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dispoziţie</w:t>
      </w:r>
      <w:proofErr w:type="spellEnd"/>
      <w:r w:rsidRPr="00D26DF6">
        <w:rPr>
          <w:rFonts w:ascii="Trebuchet MS" w:hAnsi="Trebuchet MS"/>
        </w:rPr>
        <w:t xml:space="preserve"> ale fiduciarului </w:t>
      </w:r>
    </w:p>
    <w:p w:rsidR="00957422" w:rsidRPr="00D26DF6" w:rsidRDefault="00C95952" w:rsidP="00D921D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18. </w:t>
      </w:r>
      <w:r w:rsidRPr="00D26DF6">
        <w:rPr>
          <w:rFonts w:ascii="Trebuchet MS" w:hAnsi="Trebuchet MS"/>
        </w:rPr>
        <w:t xml:space="preserve">□ Rectificarea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 materiale privind solicitantul înscrierii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Schimbarea datelor de identificare a unui constituitor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la care se raportează modificarea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spaţiile</w:t>
      </w:r>
      <w:proofErr w:type="spellEnd"/>
      <w:r w:rsidRPr="00D26DF6">
        <w:rPr>
          <w:rFonts w:ascii="Trebuchet MS" w:hAnsi="Trebuchet MS"/>
        </w:rPr>
        <w:t xml:space="preserve"> de mai jos pentru descrierea modificării: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Noul nume al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Alte date . . . . . . . . . . . . . . . . . . . . . . . . . . . . . . . . . . . . . . . . . . . . . . . . . . . . . . . . . . . . . . . . . . . . . . . . . . . . . . . . . . . . . . . . . . . . . . . . . . . . . . .</w:t>
      </w:r>
      <w:r w:rsidR="00F571C0">
        <w:rPr>
          <w:rFonts w:ascii="Trebuchet MS" w:hAnsi="Trebuchet MS"/>
        </w:rPr>
        <w:t xml:space="preserve"> . . . . . . . . . . . . .</w:t>
      </w:r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Noua denumire a persoanei juridice . . . . . . . . . . , tipul persoanei juridice . . . . . . . . ., numărul de identificare a persoanei juridice, dacă există . . . . . . . . . . ., codul unic de înregistrare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adresă/Noul sediu: localitatea . . . . . . . . . . . . ., str. . . . . . . . . . . . . . nr. . . . . , bl. . . , sc. . . , et. . . , ap.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Alte date . . . . . . . . . . . . . . . . . . . . . . . . . . . . . . . . . . . . . . . . . . . . . . . . . . . . . . . . . . . . . . . . . . . . . . . . . . . . . . . . . . . . . . . . . . . . . . . . . . . . . . .</w:t>
      </w:r>
      <w:r w:rsidR="00F571C0">
        <w:rPr>
          <w:rFonts w:ascii="Trebuchet MS" w:hAnsi="Trebuchet MS"/>
        </w:rPr>
        <w:t xml:space="preserve"> . . . . . . . . . . . . .</w:t>
      </w:r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Înlocuirea unui constituitor, în cazul </w:t>
      </w:r>
      <w:proofErr w:type="spellStart"/>
      <w:r w:rsidRPr="00D26DF6">
        <w:rPr>
          <w:rFonts w:ascii="Trebuchet MS" w:hAnsi="Trebuchet MS"/>
        </w:rPr>
        <w:t>existenţei</w:t>
      </w:r>
      <w:proofErr w:type="spellEnd"/>
      <w:r w:rsidRPr="00D26DF6">
        <w:rPr>
          <w:rFonts w:ascii="Trebuchet MS" w:hAnsi="Trebuchet MS"/>
        </w:rPr>
        <w:t xml:space="preserve"> transmisiunii patrimoniului vechiului constituitor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care urmează a fi înlocuită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  <w:bookmarkStart w:id="0" w:name="_GoBack"/>
      <w:bookmarkEnd w:id="0"/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</w:t>
      </w:r>
      <w:r w:rsidR="00F571C0">
        <w:rPr>
          <w:rFonts w:ascii="Trebuchet MS" w:hAnsi="Trebuchet MS"/>
        </w:rPr>
        <w:t xml:space="preserve">soane juridice înscrise: . . . </w:t>
      </w:r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352925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352925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nr. . . , bl. . . , sc. . . , et. . . , ap. . . , localitatea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fizice înscrise: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, prenumele tatălui . . . . . . . . ., prenumele mamei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nr. . . , bl. . . , sc. . . . . , et. . . , ap. . . , localitatea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Rectificarea erorilor materiale privind datele de identificare a unui constituitor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la care se raportează rectificarea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Conţinut</w:t>
      </w:r>
      <w:proofErr w:type="spellEnd"/>
      <w:r w:rsidRPr="00D26DF6">
        <w:rPr>
          <w:rFonts w:ascii="Trebuchet MS" w:hAnsi="Trebuchet MS"/>
        </w:rPr>
        <w:t xml:space="preserve"> rectificat . . . . . . . . . . . . . . . . . . . . . . . . . . . . . . . . . . . . .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Schimbarea datelor de identificare a fiduciarului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la care se raportează modificarea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juridice/notarului public/avocatului . . . . . . .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spaţiile</w:t>
      </w:r>
      <w:proofErr w:type="spellEnd"/>
      <w:r w:rsidRPr="00D26DF6">
        <w:rPr>
          <w:rFonts w:ascii="Trebuchet MS" w:hAnsi="Trebuchet MS"/>
        </w:rPr>
        <w:t xml:space="preserve"> de mai jos pentru descrierea modificării: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denumire a persoanei juridice/notarului public/avocatului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persoanei juridice6.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nr. . . , bl. . . , sc. . . , et. . . , ap. . . . . , localitatea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.,</w:t>
      </w:r>
      <w:r w:rsidR="00F571C0">
        <w:rPr>
          <w:rFonts w:ascii="Trebuchet MS" w:hAnsi="Trebuchet MS"/>
        </w:rPr>
        <w:t xml:space="preserve"> </w:t>
      </w:r>
      <w:proofErr w:type="spellStart"/>
      <w:r w:rsidR="00F571C0">
        <w:rPr>
          <w:rFonts w:ascii="Trebuchet MS" w:hAnsi="Trebuchet MS"/>
        </w:rPr>
        <w:t>ţara</w:t>
      </w:r>
      <w:proofErr w:type="spellEnd"/>
      <w:r w:rsidR="00F571C0">
        <w:rPr>
          <w:rFonts w:ascii="Trebuchet MS" w:hAnsi="Trebuchet MS"/>
        </w:rPr>
        <w:t xml:space="preserve"> . . . . . . . . . . . </w:t>
      </w:r>
      <w:r w:rsidRPr="00D26DF6">
        <w:rPr>
          <w:rFonts w:ascii="Trebuchet MS" w:hAnsi="Trebuchet MS"/>
        </w:rPr>
        <w:t xml:space="preserve">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Alte date . . . . . . . . . . . . . . . . . . . . . . . . . . . . . . . . . . . . . . . . . . . . . . . . . . . . . . . . . . . . . . . . . . . . . . . . . . . . . . . . . . . . . . . . . . . . . . . . . . . . . . .</w:t>
      </w:r>
      <w:r w:rsidR="00F571C0">
        <w:rPr>
          <w:rFonts w:ascii="Trebuchet MS" w:hAnsi="Trebuchet MS"/>
        </w:rPr>
        <w:t xml:space="preserve"> . . . . . . . . . . . . .</w:t>
      </w:r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Rectificarea erorilor materiale privind datele de identificare a fiduciarului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la care se raportează rectificarea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juridice/notarului public/avocatului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Conţinut</w:t>
      </w:r>
      <w:proofErr w:type="spellEnd"/>
      <w:r w:rsidRPr="00D26DF6">
        <w:rPr>
          <w:rFonts w:ascii="Trebuchet MS" w:hAnsi="Trebuchet MS"/>
        </w:rPr>
        <w:t xml:space="preserve"> rectificat . . . . . . . . . . . . . . . . . . . . . . . . . . . . . . . . . . . . . . . . .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Înscrierea uneia dintre modificările de la pct. 1-5 poate fi solicitată de către constituitorul asupra datelor căruia operează modificarea sau de către fiduciar.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constituitorul în cauză.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fiduciar.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 solicitantului înscrierii: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6. Înlocuirea fiduciarului cu administratorul provizoriu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care urmează a fi înlocuită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juridice/notarului public/avocatului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administratorului provizoriu - persoană juridică/notar public/avocat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352925">
        <w:rPr>
          <w:rFonts w:ascii="Trebuchet MS" w:hAnsi="Trebuchet MS"/>
          <w:vertAlign w:val="superscript"/>
        </w:rPr>
        <w:t>7</w:t>
      </w:r>
      <w:r w:rsidRPr="00D26DF6">
        <w:rPr>
          <w:rFonts w:ascii="Trebuchet MS" w:hAnsi="Trebuchet MS"/>
        </w:rPr>
        <w:t xml:space="preserve">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nr. . . , bl. . . , sc. . . , et. . . . . , ap. . . , localitatea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Alte date</w:t>
      </w:r>
      <w:r w:rsidR="00AC7004" w:rsidRPr="00AC7004">
        <w:rPr>
          <w:rFonts w:ascii="Trebuchet MS" w:hAnsi="Trebuchet MS"/>
          <w:vertAlign w:val="superscript"/>
        </w:rPr>
        <w:t>8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Înscrierea modificării de mai sus poate fi solicitată de constituitorul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sau de beneficiarul acesteia.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constituitorul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beneficiarul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 solicitantului înscrierii: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</w:t>
      </w:r>
      <w:r w:rsidR="00F571C0">
        <w:rPr>
          <w:rFonts w:ascii="Trebuchet MS" w:hAnsi="Trebuchet MS"/>
        </w:rPr>
        <w:t xml:space="preserve">. . . . </w:t>
      </w:r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7. Înlocuirea administratorului provizoriu cu un nou fiduciar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care urmează a fi înlocuită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Denumirea persoanei juridice/notarului public/avocatului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noului fiduciar - persoană juridică/notar public/avocat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352925">
        <w:rPr>
          <w:rFonts w:ascii="Trebuchet MS" w:hAnsi="Trebuchet MS"/>
          <w:vertAlign w:val="superscript"/>
        </w:rPr>
        <w:t>7</w:t>
      </w:r>
      <w:r w:rsidRPr="00D26DF6">
        <w:rPr>
          <w:rFonts w:ascii="Trebuchet MS" w:hAnsi="Trebuchet MS"/>
        </w:rPr>
        <w:t xml:space="preserve">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nr. . . , bl. . . , sc. . . , et. . . , ap. . . , localitatea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, </w:t>
      </w:r>
      <w:proofErr w:type="spellStart"/>
      <w:r w:rsidRPr="00D26DF6">
        <w:rPr>
          <w:rFonts w:ascii="Trebuchet MS" w:hAnsi="Trebuchet MS"/>
        </w:rPr>
        <w:t>ţar</w:t>
      </w:r>
      <w:r w:rsidR="00F571C0">
        <w:rPr>
          <w:rFonts w:ascii="Trebuchet MS" w:hAnsi="Trebuchet MS"/>
        </w:rPr>
        <w:t>a</w:t>
      </w:r>
      <w:proofErr w:type="spellEnd"/>
      <w:r w:rsidR="00F571C0">
        <w:rPr>
          <w:rFonts w:ascii="Trebuchet MS" w:hAnsi="Trebuchet MS"/>
        </w:rPr>
        <w:t xml:space="preserve"> . . . . . . . . . . .</w:t>
      </w:r>
      <w:r w:rsidRPr="00D26DF6">
        <w:rPr>
          <w:rFonts w:ascii="Trebuchet MS" w:hAnsi="Trebuchet MS"/>
        </w:rPr>
        <w:t xml:space="preserve">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Înscrierea modificării de mai sus poate fi solicitată de constituitorul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, de beneficiarul acesteia, de noul fiduciar sau de administratorul provizoriu.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constituitorul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beneficiarul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□ Solicitarea de înscriere a avizului modificator a fost adresată de noul fiduciar</w:t>
      </w:r>
      <w:r w:rsidRPr="00352925">
        <w:rPr>
          <w:rFonts w:ascii="Trebuchet MS" w:hAnsi="Trebuchet MS"/>
          <w:vertAlign w:val="superscript"/>
        </w:rPr>
        <w:t>9</w:t>
      </w:r>
      <w:r w:rsidRPr="00D26DF6">
        <w:rPr>
          <w:rFonts w:ascii="Trebuchet MS" w:hAnsi="Trebuchet MS"/>
        </w:rPr>
        <w:t xml:space="preserve">.  </w:t>
      </w:r>
    </w:p>
    <w:p w:rsidR="00957422" w:rsidRPr="00D26DF6" w:rsidRDefault="00F571C0" w:rsidP="00D921D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 </w:t>
      </w:r>
      <w:r w:rsidR="00957422" w:rsidRPr="00D26DF6">
        <w:rPr>
          <w:rFonts w:ascii="Trebuchet MS" w:hAnsi="Trebuchet MS"/>
        </w:rPr>
        <w:t xml:space="preserve">□ Solicitarea de înscriere a avizului modificator a fost adresată de administratorul provizoriu.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 solicitantului înscrierii: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8. Schimbarea datelor de identificare a unui beneficiar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la care se raportează modificarea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denumire a persoanei juridice . . . . . . . . . . . . ., tipul persoanei juridice . . . . . . . . . . . . ., numărul de identificare a persoanei juridice, dacă există . . . . . . . . . . . . ., codul unic de înregistrare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spaţiile</w:t>
      </w:r>
      <w:proofErr w:type="spellEnd"/>
      <w:r w:rsidRPr="00D26DF6">
        <w:rPr>
          <w:rFonts w:ascii="Trebuchet MS" w:hAnsi="Trebuchet MS"/>
        </w:rPr>
        <w:t xml:space="preserve"> de mai jos pentru descrierea modificării: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Noul nume al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adresă/Noul sediu: localitatea . . . . . . . . . . . . ., str. . . . . . . . . . . . . . nr. . . , bl. . . , sc. . . , et. . . , ap.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Alte date . . . . . . . . . . . . . . . . . . . . . . . . . . . . . . . . . . . . . . . . . . . . . . . . . . . . . . . . . . . . . . . . . . . . . . . . . . . . . . . . . . . . . . . . . . . . . . . . . . . . .</w:t>
      </w:r>
      <w:r w:rsidR="00F571C0">
        <w:rPr>
          <w:rFonts w:ascii="Trebuchet MS" w:hAnsi="Trebuchet MS"/>
        </w:rPr>
        <w:t xml:space="preserve"> . . . . . . . . . . . . . . .</w:t>
      </w:r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9. Rectificarea erorilor materiale privind datele de identificare a unui beneficiar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la care se raportează rectificarea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Conţinut</w:t>
      </w:r>
      <w:proofErr w:type="spellEnd"/>
      <w:r w:rsidRPr="00D26DF6">
        <w:rPr>
          <w:rFonts w:ascii="Trebuchet MS" w:hAnsi="Trebuchet MS"/>
        </w:rPr>
        <w:t xml:space="preserve"> rectificat . . . . . . . . . . . . . . . . . . . . . . . . . . . . . . . . . . . . . . . . . . .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10. Radierea unor beneficiari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beneficiarii care se radiază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11. Înlocuirea unor beneficiari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care urmează a fi înlocuită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juridice înscrise: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Denumirea persoanei juridice</w:t>
      </w:r>
      <w:r w:rsidRPr="00352925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>. . . . . . . . . . . . . . . . . . . . . . . .</w:t>
      </w:r>
      <w:r w:rsidR="00F571C0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352925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>. . . . . . . . . . . . . . . . . . . . . . . . . . . .</w:t>
      </w:r>
      <w:r w:rsidR="00F571C0">
        <w:rPr>
          <w:rFonts w:ascii="Trebuchet MS" w:hAnsi="Trebuchet MS"/>
        </w:rPr>
        <w:t xml:space="preserve"> . . . . . . . . . . . . . . .</w:t>
      </w:r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nr. . . , bl. . . , sc. . . , et. . . , ap. . . , localitatea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</w:t>
      </w:r>
      <w:r w:rsidR="00F571C0">
        <w:rPr>
          <w:rFonts w:ascii="Trebuchet MS" w:hAnsi="Trebuchet MS"/>
        </w:rPr>
        <w:t xml:space="preserve"> fizice înscrise: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, prenumele tatălui . . . . . . . . . . , prenumele mamei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nr. . . . . , bl. . . , sc. . . , et. . . , ap. . . , localitatea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12. Adăugarea unor beneficiari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juridice înscrise: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352925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352925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nr. . . ., bl. . . ., sc. . . ., et. . . ., ap. . . ., localitatea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</w:t>
      </w:r>
      <w:r w:rsidR="00F571C0">
        <w:rPr>
          <w:rFonts w:ascii="Trebuchet MS" w:hAnsi="Trebuchet MS"/>
        </w:rPr>
        <w:t>e fizice înscrise: . . . . .</w:t>
      </w:r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, prenumele tatălui . . . . . . . . . . . . . . . . . . . . . . . . , prenumele mamei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nr. . . . . . . . . . . , bl. . . . . . . . . , sc. . . . . . . . . ., et. . . . . . . . . ., ap. . . . . . . . . ,. localitatea . . . . . . </w:t>
      </w:r>
      <w:r w:rsidR="00F571C0">
        <w:rPr>
          <w:rFonts w:ascii="Trebuchet MS" w:hAnsi="Trebuchet MS"/>
        </w:rPr>
        <w:t>. . . . . . . . . . . . .</w:t>
      </w:r>
      <w:r w:rsidRPr="00D26DF6">
        <w:rPr>
          <w:rFonts w:ascii="Trebuchet MS" w:hAnsi="Trebuchet MS"/>
        </w:rPr>
        <w:t xml:space="preserve">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>/sect</w:t>
      </w:r>
      <w:r w:rsidR="00F571C0">
        <w:rPr>
          <w:rFonts w:ascii="Trebuchet MS" w:hAnsi="Trebuchet MS"/>
        </w:rPr>
        <w:t xml:space="preserve">orul . . . . . . . . </w:t>
      </w:r>
      <w:r w:rsidRPr="00D26DF6">
        <w:rPr>
          <w:rFonts w:ascii="Trebuchet MS" w:hAnsi="Trebuchet MS"/>
        </w:rPr>
        <w:t xml:space="preserve"> . . . . . . . . . . . . . . </w:t>
      </w:r>
      <w:r w:rsidR="00F571C0">
        <w:rPr>
          <w:rFonts w:ascii="Trebuchet MS" w:hAnsi="Trebuchet MS"/>
        </w:rPr>
        <w:t xml:space="preserve">. . , cod </w:t>
      </w:r>
      <w:proofErr w:type="spellStart"/>
      <w:r w:rsidR="00F571C0">
        <w:rPr>
          <w:rFonts w:ascii="Trebuchet MS" w:hAnsi="Trebuchet MS"/>
        </w:rPr>
        <w:t>poştal</w:t>
      </w:r>
      <w:proofErr w:type="spellEnd"/>
      <w:r w:rsidR="00F571C0">
        <w:rPr>
          <w:rFonts w:ascii="Trebuchet MS" w:hAnsi="Trebuchet MS"/>
        </w:rPr>
        <w:t xml:space="preserve"> . . . . . . . </w:t>
      </w:r>
      <w:r w:rsidRPr="00D26DF6">
        <w:rPr>
          <w:rFonts w:ascii="Trebuchet MS" w:hAnsi="Trebuchet MS"/>
        </w:rPr>
        <w:t xml:space="preserve"> . . . </w:t>
      </w:r>
      <w:r w:rsidR="00F571C0">
        <w:rPr>
          <w:rFonts w:ascii="Trebuchet MS" w:hAnsi="Trebuchet MS"/>
        </w:rPr>
        <w:t xml:space="preserve">. . , </w:t>
      </w:r>
      <w:proofErr w:type="spellStart"/>
      <w:r w:rsidR="00F571C0">
        <w:rPr>
          <w:rFonts w:ascii="Trebuchet MS" w:hAnsi="Trebuchet MS"/>
        </w:rPr>
        <w:t>ţara</w:t>
      </w:r>
      <w:proofErr w:type="spellEnd"/>
      <w:r w:rsidR="00F571C0">
        <w:rPr>
          <w:rFonts w:ascii="Trebuchet MS" w:hAnsi="Trebuchet MS"/>
        </w:rPr>
        <w:t xml:space="preserve"> . . . . . . . . .</w:t>
      </w:r>
      <w:r w:rsidRPr="00D26DF6">
        <w:rPr>
          <w:rFonts w:ascii="Trebuchet MS" w:hAnsi="Trebuchet MS"/>
        </w:rPr>
        <w:t xml:space="preserve">. . . . . . . . . cod numeric personal |_|_|_|_|_|_|_|_|_|_|_|_|_|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Alte date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13. □ Modificarea masei patrimoniale fiduciare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tipul de modificare: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13.1. Bunuri ce vor fi scoase din masa patrimonială fiduciară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Bunul va putea fi individualizat prin înscrierea tipului de bun, a numărului de ordine aferent acestui tip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rubricii asupra căreia operează reducerea: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bunului . . . .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13.2. Bunuri ce vor fi adăugate masei patrimoniale fiduciare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□ Bunuri imobile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i</w:t>
      </w:r>
      <w:r w:rsidR="00F571C0">
        <w:rPr>
          <w:rFonts w:ascii="Trebuchet MS" w:hAnsi="Trebuchet MS"/>
        </w:rPr>
        <w:t xml:space="preserve">mobile ce vor fi înscrise: . . </w:t>
      </w:r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Bunurile imobile vor fi individualizate prin adresă, descriere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înregistrare în documentele de publicitate imobiliară.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imobil: . . . . . . . . . . . . . . . . . . . . . . . . . . . . . . . . . . . . . . . . . . . . . ..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., numărul </w:t>
      </w:r>
      <w:proofErr w:type="spellStart"/>
      <w:r w:rsidRPr="00D26DF6">
        <w:rPr>
          <w:rFonts w:ascii="Trebuchet MS" w:hAnsi="Trebuchet MS"/>
        </w:rPr>
        <w:t>cărţii</w:t>
      </w:r>
      <w:proofErr w:type="spellEnd"/>
      <w:r w:rsidRPr="00D26DF6">
        <w:rPr>
          <w:rFonts w:ascii="Trebuchet MS" w:hAnsi="Trebuchet MS"/>
        </w:rPr>
        <w:t xml:space="preserve"> funciare . . . . . . . . . . . . . . . . . . . . . . . . . . . . . . . . . . ., adresa/număr parcelă/elemente identificare amplasare imobil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suplimentară . . . . .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categoria de drepturi care poartă asupra bunurilor </w:t>
      </w:r>
      <w:proofErr w:type="spellStart"/>
      <w:r w:rsidRPr="00D26DF6">
        <w:rPr>
          <w:rFonts w:ascii="Trebuchet MS" w:hAnsi="Trebuchet MS"/>
        </w:rPr>
        <w:t>menţionate</w:t>
      </w:r>
      <w:proofErr w:type="spellEnd"/>
      <w:r w:rsidRPr="00D26DF6">
        <w:rPr>
          <w:rFonts w:ascii="Trebuchet MS" w:hAnsi="Trebuchet MS"/>
        </w:rPr>
        <w:t xml:space="preserve"> mai sus: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reale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de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Alte drepturi patrimoniale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□ Autovehicule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de autovehicule ce vor fi înscrise: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Model . . . . . . . . . . . . . . . . . . . . . . . . . . . . . . . . . . . . . . . . . . . . , an de </w:t>
      </w:r>
      <w:proofErr w:type="spellStart"/>
      <w:r w:rsidRPr="00D26DF6">
        <w:rPr>
          <w:rFonts w:ascii="Trebuchet MS" w:hAnsi="Trebuchet MS"/>
        </w:rPr>
        <w:t>fabricaţie</w:t>
      </w:r>
      <w:proofErr w:type="spellEnd"/>
      <w:r w:rsidRPr="00D26DF6">
        <w:rPr>
          <w:rFonts w:ascii="Trebuchet MS" w:hAnsi="Trebuchet MS"/>
        </w:rPr>
        <w:t xml:space="preserve"> . . . . . . . . . . . . . . . . . . . . , număr </w:t>
      </w:r>
      <w:proofErr w:type="spellStart"/>
      <w:r w:rsidRPr="00D26DF6">
        <w:rPr>
          <w:rFonts w:ascii="Trebuchet MS" w:hAnsi="Trebuchet MS"/>
        </w:rPr>
        <w:t>şasiu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 . . . . . . . . . . . . . . , seria motorului . . . . . . . . . . . . . . . . . . . . . . . </w:t>
      </w:r>
      <w:r w:rsidRPr="00D26DF6">
        <w:rPr>
          <w:rFonts w:ascii="Trebuchet MS" w:hAnsi="Trebuchet MS"/>
        </w:rPr>
        <w:lastRenderedPageBreak/>
        <w:t xml:space="preserve">. . . . . . . . . . . . . . . . . . . . . . . . . . . ., descriere suplimentară . . . . .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categoria de drepturi care poartă asupra bunurilor </w:t>
      </w:r>
      <w:proofErr w:type="spellStart"/>
      <w:r w:rsidRPr="00D26DF6">
        <w:rPr>
          <w:rFonts w:ascii="Trebuchet MS" w:hAnsi="Trebuchet MS"/>
        </w:rPr>
        <w:t>menţionate</w:t>
      </w:r>
      <w:proofErr w:type="spellEnd"/>
      <w:r w:rsidRPr="00D26DF6">
        <w:rPr>
          <w:rFonts w:ascii="Trebuchet MS" w:hAnsi="Trebuchet MS"/>
        </w:rPr>
        <w:t xml:space="preserve"> mai sus: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reale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de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Alte drepturi patrimoniale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c) □ Alte bunuri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mobile ce vor fi înscrise: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bunului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. . . . . . . . . .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categoria de drepturi care poartă asupra bunurilor </w:t>
      </w:r>
      <w:proofErr w:type="spellStart"/>
      <w:r w:rsidRPr="00D26DF6">
        <w:rPr>
          <w:rFonts w:ascii="Trebuchet MS" w:hAnsi="Trebuchet MS"/>
        </w:rPr>
        <w:t>menţionate</w:t>
      </w:r>
      <w:proofErr w:type="spellEnd"/>
      <w:r w:rsidRPr="00D26DF6">
        <w:rPr>
          <w:rFonts w:ascii="Trebuchet MS" w:hAnsi="Trebuchet MS"/>
        </w:rPr>
        <w:t xml:space="preserve"> mai sus: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reale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de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Alte drepturi patrimoniale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13.3. Modificarea descrierii bunurilor existente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bunul la care se raportează modificarea. Bunul va putea fi individualizat prin înscrierea tipului de bun, a numărului de ordine aferent acestui tip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rubricii asupra căreia operează modificarea: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bunului . . . . . . . . . . . . . . . . . . . . . . . . . . . . . . . . . . . . . . . . . . . . . ..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Rubrică . . . . . . . . . . . . . . . . . . . . . . . . . . . . . . . . . . . . . . </w:t>
      </w:r>
      <w:r w:rsidR="00F571C0">
        <w:rPr>
          <w:rFonts w:ascii="Trebuchet MS" w:hAnsi="Trebuchet MS"/>
        </w:rPr>
        <w:t xml:space="preserve">. . . . . . . .. . . . . . . . </w:t>
      </w:r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Conţinut</w:t>
      </w:r>
      <w:proofErr w:type="spellEnd"/>
      <w:r w:rsidRPr="00D26DF6">
        <w:rPr>
          <w:rFonts w:ascii="Trebuchet MS" w:hAnsi="Trebuchet MS"/>
        </w:rPr>
        <w:t xml:space="preserve"> modificat . . . . . . . . . . . . . . . . . . . . . . . . . . . . . . . . . . . . . . . . . . . . . ..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14. Rectificarea erorilor materiale privind bunurile ce fac parte din masa patrimonială fiduciară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bunul la care se raportează rectificarea. Bunul va putea fi individualizat prin înscrierea tipului de bun, a numărului de ordine aferent acestui tip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rubricii asupra căreia operează rectificarea: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bunului . . . . . . . . . . . . . . . . . . . . . . . . . . . . . . . . . . . . . . . . . . . . . ..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Rubrică . . . . . . . . . . . . . . . . . . . . . . . . . . . . . . . . . . . . . . . . . . . . . ..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Conţinut</w:t>
      </w:r>
      <w:proofErr w:type="spellEnd"/>
      <w:r w:rsidRPr="00D26DF6">
        <w:rPr>
          <w:rFonts w:ascii="Trebuchet MS" w:hAnsi="Trebuchet MS"/>
        </w:rPr>
        <w:t xml:space="preserve"> rectificat . . . . . . . . . . . . . . . . . . . . . . . . . . . . . . . . . . . . . </w:t>
      </w:r>
      <w:r w:rsidR="00F571C0">
        <w:rPr>
          <w:rFonts w:ascii="Trebuchet MS" w:hAnsi="Trebuchet MS"/>
        </w:rPr>
        <w:t xml:space="preserve">. . . . . . . . .. </w:t>
      </w:r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15. Modificarea duratei transferului masei patrimoniale fiduciare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noua durată a transferului (Se completează data încetării contractului) . . . . . . . . . . . . . . . . . . . . . . . . . . . . .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16. Rectificarea erorilor materiale referitoare la </w:t>
      </w:r>
      <w:proofErr w:type="spellStart"/>
      <w:r w:rsidRPr="00D26DF6">
        <w:rPr>
          <w:rFonts w:ascii="Trebuchet MS" w:hAnsi="Trebuchet MS"/>
        </w:rPr>
        <w:t>informaţiile</w:t>
      </w:r>
      <w:proofErr w:type="spellEnd"/>
      <w:r w:rsidRPr="00D26DF6">
        <w:rPr>
          <w:rFonts w:ascii="Trebuchet MS" w:hAnsi="Trebuchet MS"/>
        </w:rPr>
        <w:t xml:space="preserve"> generale privind </w:t>
      </w:r>
      <w:proofErr w:type="spellStart"/>
      <w:r w:rsidRPr="00D26DF6">
        <w:rPr>
          <w:rFonts w:ascii="Trebuchet MS" w:hAnsi="Trebuchet MS"/>
        </w:rPr>
        <w:t>fiducia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specifica rubrica la care se raportează rectificarea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conţinutul</w:t>
      </w:r>
      <w:proofErr w:type="spellEnd"/>
      <w:r w:rsidRPr="00D26DF6">
        <w:rPr>
          <w:rFonts w:ascii="Trebuchet MS" w:hAnsi="Trebuchet MS"/>
        </w:rPr>
        <w:t xml:space="preserve"> acesteia.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Rubrică . . . . . . . . . . . . . . . . . . . . . . . . . . . . . . . . . . . . . . . . . . . . . ..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Conţinut</w:t>
      </w:r>
      <w:proofErr w:type="spellEnd"/>
      <w:r w:rsidRPr="00D26DF6">
        <w:rPr>
          <w:rFonts w:ascii="Trebuchet MS" w:hAnsi="Trebuchet MS"/>
        </w:rPr>
        <w:t xml:space="preserve"> rectificat . . . . . . . . . . . . . . . . . . . . . . . . . . . . . . . . . . . . . . . . . . . . . ..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Înscrierea modificărilor de la pct. 8-16 poate fi solicitată de constituitorul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, de beneficiarul acesteia sau de fiduciar.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constituitorul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beneficiarul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fiduciar.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 solicitantului înscrierii: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17. Modificarea întinderii puterilor de administrare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dispoziţie</w:t>
      </w:r>
      <w:proofErr w:type="spellEnd"/>
      <w:r w:rsidRPr="00D26DF6">
        <w:rPr>
          <w:rFonts w:ascii="Trebuchet MS" w:hAnsi="Trebuchet MS"/>
        </w:rPr>
        <w:t xml:space="preserve"> ale fiduciarului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întinderea puterilor fiduciarului . . . . . . . . . . . . . . . . . . . . . . . . . . . . . . . . . . . . . . . . . . . . . . . . . . . . . .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Înscrierea modificării de mai sus poate fi solicitată de constituitorul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 solicitantului înscrierii: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  </w:t>
      </w:r>
    </w:p>
    <w:p w:rsidR="00C95952" w:rsidRDefault="00957422" w:rsidP="00D921DA">
      <w:pPr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D26DF6">
        <w:rPr>
          <w:rFonts w:ascii="Trebuchet MS" w:hAnsi="Trebuchet MS"/>
        </w:rPr>
        <w:t>    Numărul de ordine . . . . . . . . . . . . . . . . . . . . . . . . . . . . . . . . . . . . . . . . . . . . . .. .</w:t>
      </w:r>
      <w:r w:rsidRPr="00D26DF6">
        <w:rPr>
          <w:rFonts w:ascii="Trebuchet MS" w:hAnsi="Trebuchet MS"/>
        </w:rPr>
        <w:br/>
      </w:r>
      <w:r w:rsidR="00C95952">
        <w:rPr>
          <w:rFonts w:ascii="Trebuchet MS" w:hAnsi="Trebuchet MS"/>
        </w:rPr>
        <w:t xml:space="preserve">   18. </w:t>
      </w:r>
      <w:r w:rsidR="00C95952" w:rsidRPr="00D26DF6">
        <w:rPr>
          <w:rFonts w:ascii="Trebuchet MS" w:hAnsi="Trebuchet MS"/>
        </w:rPr>
        <w:t xml:space="preserve">Rectificarea </w:t>
      </w:r>
      <w:r w:rsidR="00C95952"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 materiale privind solicitantul înscrierii</w:t>
      </w: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Bifați calitatea solicitantului la care se raportează îndreptarea erorilor materiale:</w:t>
      </w: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>constituitor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sau reprezentant al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>constituitorului</w:t>
      </w: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reprezentant al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>fiduciarului/administratorului provizoriu/noului fiduciar</w:t>
      </w: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beneficiar sau reprezentant al beneficiarului </w:t>
      </w: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A43B4C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ltă persoană interesată</w:t>
      </w: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la care se raportează îndreptarea erorilor materiale prin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prenumelui reprezentantului</w:t>
      </w:r>
    </w:p>
    <w:p w:rsidR="00C95952" w:rsidRPr="001D1EAA" w:rsidRDefault="00C95952" w:rsidP="00D921DA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D26DF6">
        <w:rPr>
          <w:rFonts w:ascii="Trebuchet MS" w:hAnsi="Trebuchet MS"/>
        </w:rPr>
        <w:t>. . . . . . . . . . . . . 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aşa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Pr="00D26DF6">
        <w:rPr>
          <w:rFonts w:ascii="Trebuchet MS" w:hAnsi="Trebuchet MS"/>
        </w:rPr>
        <w:t>. . . . . . . . . . . . . . . . . . . . . . . .. . .</w:t>
      </w: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D26DF6">
        <w:rPr>
          <w:rFonts w:ascii="Trebuchet MS" w:hAnsi="Trebuchet MS"/>
        </w:rPr>
        <w:t>. . . . . . . . . . . . . . . . . . . . . . . .. . .</w:t>
      </w: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Pr="00D26DF6">
        <w:rPr>
          <w:rFonts w:ascii="Trebuchet MS" w:hAnsi="Trebuchet MS"/>
        </w:rPr>
        <w:t>. . . . . . . . . . . . . . . . . . . . . . . .. . .</w:t>
      </w:r>
    </w:p>
    <w:p w:rsidR="00C95952" w:rsidRPr="001D1EAA" w:rsidRDefault="00C95952" w:rsidP="00D921DA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Pr="00D26DF6">
        <w:rPr>
          <w:rFonts w:ascii="Trebuchet MS" w:hAnsi="Trebuchet MS"/>
        </w:rPr>
        <w:t>. . . . . . . . . . . . . . . . . . . . . . . .. . .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957422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422" w:rsidRPr="00D26DF6" w:rsidRDefault="00957422" w:rsidP="00D921D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7422" w:rsidRPr="00D26DF6" w:rsidRDefault="00957422" w:rsidP="00D921D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7422" w:rsidRPr="00D26DF6" w:rsidRDefault="00957422" w:rsidP="00D921DA">
            <w:pPr>
              <w:jc w:val="both"/>
              <w:rPr>
                <w:rFonts w:ascii="Trebuchet MS" w:hAnsi="Trebuchet MS"/>
              </w:rPr>
            </w:pPr>
          </w:p>
        </w:tc>
      </w:tr>
      <w:tr w:rsidR="00957422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422" w:rsidRPr="00D26DF6" w:rsidRDefault="00957422" w:rsidP="00D921D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7422" w:rsidRPr="00D26DF6" w:rsidRDefault="00957422" w:rsidP="00D921D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7422" w:rsidRPr="00D26DF6" w:rsidRDefault="00957422" w:rsidP="00D921D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957422" w:rsidRPr="00D26DF6" w:rsidRDefault="00957422" w:rsidP="00D921DA">
      <w:pPr>
        <w:jc w:val="both"/>
        <w:rPr>
          <w:rFonts w:ascii="Trebuchet MS" w:hAnsi="Trebuchet MS"/>
        </w:rPr>
      </w:pP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52925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Solicitarea de înscriere în </w:t>
      </w:r>
      <w:r w:rsidR="0095267A">
        <w:rPr>
          <w:rFonts w:ascii="Trebuchet MS" w:hAnsi="Trebuchet MS"/>
        </w:rPr>
        <w:t>Registru</w:t>
      </w:r>
      <w:r w:rsidR="0095267A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 formularului de aviz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modificator poate fi formulată numai de către constituitor, până la acceptarea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de către beneficiar, iar după acceptarea acesteia, solicitarea poate fi formulată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de către beneficiarul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sau de către fiduciar/administratorul provizoriu, după caz.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52925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(de acceptare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, modificator, de prelungire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52925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denumirea organului fiscal competent să administreze sumele datorate de fiduciar bugetului general consolidat al statului, potrivit art. 780 </w:t>
      </w:r>
      <w:hyperlink r:id="rId6" w:history="1">
        <w:r w:rsidRPr="00352925">
          <w:rPr>
            <w:rStyle w:val="Hyperlink"/>
            <w:rFonts w:ascii="Trebuchet MS" w:hAnsi="Trebuchet MS"/>
            <w:color w:val="auto"/>
            <w:u w:val="none"/>
          </w:rPr>
          <w:t>alin. (1)</w:t>
        </w:r>
      </w:hyperlink>
      <w:r w:rsidRPr="00D26DF6">
        <w:rPr>
          <w:rFonts w:ascii="Trebuchet MS" w:hAnsi="Trebuchet MS"/>
        </w:rPr>
        <w:t xml:space="preserve"> din Codul civil.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52925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 Solicitantul poate bifa un singur tip de modificare. Se vor completa datele în capitolul corespunzător modificării selectate, urmând a se tipări numai capitolele ce </w:t>
      </w:r>
      <w:proofErr w:type="spellStart"/>
      <w:r w:rsidRPr="00D26DF6">
        <w:rPr>
          <w:rFonts w:ascii="Trebuchet MS" w:hAnsi="Trebuchet MS"/>
        </w:rPr>
        <w:t>conţin</w:t>
      </w:r>
      <w:proofErr w:type="spellEnd"/>
      <w:r w:rsidRPr="00D26DF6">
        <w:rPr>
          <w:rFonts w:ascii="Trebuchet MS" w:hAnsi="Trebuchet MS"/>
        </w:rPr>
        <w:t xml:space="preserve"> date completate.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52925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 xml:space="preserve"> Denumirea persoanei juridice se va înscrie în formular neprescurtată, astfel cum figurează în actul constitutiv.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52925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Solicitanţii</w:t>
      </w:r>
      <w:proofErr w:type="spellEnd"/>
      <w:r w:rsidRPr="00D26DF6">
        <w:rPr>
          <w:rFonts w:ascii="Trebuchet MS" w:hAnsi="Trebuchet MS"/>
        </w:rPr>
        <w:t xml:space="preserve"> vor avea în vedere o clasificare generală a persoanelor juridice, potrivit actelor normative ce reglementează fiecare dintre aceste persoane juridice: societate, regie autonomă, </w:t>
      </w:r>
      <w:proofErr w:type="spellStart"/>
      <w:r w:rsidRPr="00D26DF6">
        <w:rPr>
          <w:rFonts w:ascii="Trebuchet MS" w:hAnsi="Trebuchet MS"/>
        </w:rPr>
        <w:t>organizaţie</w:t>
      </w:r>
      <w:proofErr w:type="spellEnd"/>
      <w:r w:rsidRPr="00D26DF6">
        <w:rPr>
          <w:rFonts w:ascii="Trebuchet MS" w:hAnsi="Trebuchet MS"/>
        </w:rPr>
        <w:t xml:space="preserve"> cooperatistă, </w:t>
      </w:r>
      <w:proofErr w:type="spellStart"/>
      <w:r w:rsidRPr="00D26DF6">
        <w:rPr>
          <w:rFonts w:ascii="Trebuchet MS" w:hAnsi="Trebuchet MS"/>
        </w:rPr>
        <w:t>asociaţie</w:t>
      </w:r>
      <w:proofErr w:type="spellEnd"/>
      <w:r w:rsidRPr="00D26DF6">
        <w:rPr>
          <w:rFonts w:ascii="Trebuchet MS" w:hAnsi="Trebuchet MS"/>
        </w:rPr>
        <w:t xml:space="preserve"> sau </w:t>
      </w:r>
      <w:proofErr w:type="spellStart"/>
      <w:r w:rsidRPr="00D26DF6">
        <w:rPr>
          <w:rFonts w:ascii="Trebuchet MS" w:hAnsi="Trebuchet MS"/>
        </w:rPr>
        <w:t>fundaţie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instituţie</w:t>
      </w:r>
      <w:proofErr w:type="spellEnd"/>
      <w:r w:rsidRPr="00D26DF6">
        <w:rPr>
          <w:rFonts w:ascii="Trebuchet MS" w:hAnsi="Trebuchet MS"/>
        </w:rPr>
        <w:t xml:space="preserve"> publică (pentru persoanele juridice de stat).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52925">
        <w:rPr>
          <w:rFonts w:ascii="Trebuchet MS" w:hAnsi="Trebuchet MS"/>
          <w:vertAlign w:val="superscript"/>
        </w:rPr>
        <w:t>7</w:t>
      </w:r>
      <w:r w:rsidRPr="00D26DF6">
        <w:rPr>
          <w:rFonts w:ascii="Trebuchet MS" w:hAnsi="Trebuchet MS"/>
        </w:rPr>
        <w:t xml:space="preserve"> Se va completa una dintre </w:t>
      </w:r>
      <w:proofErr w:type="spellStart"/>
      <w:r w:rsidRPr="00D26DF6">
        <w:rPr>
          <w:rFonts w:ascii="Trebuchet MS" w:hAnsi="Trebuchet MS"/>
        </w:rPr>
        <w:t>entităţile</w:t>
      </w:r>
      <w:proofErr w:type="spellEnd"/>
      <w:r w:rsidRPr="00D26DF6">
        <w:rPr>
          <w:rFonts w:ascii="Trebuchet MS" w:hAnsi="Trebuchet MS"/>
        </w:rPr>
        <w:t xml:space="preserve"> prevăzute la </w:t>
      </w:r>
      <w:hyperlink r:id="rId7" w:history="1">
        <w:r w:rsidRPr="00352925">
          <w:rPr>
            <w:rStyle w:val="Hyperlink"/>
            <w:rFonts w:ascii="Trebuchet MS" w:hAnsi="Trebuchet MS"/>
            <w:color w:val="auto"/>
            <w:u w:val="none"/>
          </w:rPr>
          <w:t>art. 776</w:t>
        </w:r>
      </w:hyperlink>
      <w:r w:rsidRPr="00D26DF6">
        <w:rPr>
          <w:rFonts w:ascii="Trebuchet MS" w:hAnsi="Trebuchet MS"/>
        </w:rPr>
        <w:t xml:space="preserve"> din Codul civil: </w:t>
      </w:r>
      <w:proofErr w:type="spellStart"/>
      <w:r w:rsidRPr="00D26DF6">
        <w:rPr>
          <w:rFonts w:ascii="Trebuchet MS" w:hAnsi="Trebuchet MS"/>
        </w:rPr>
        <w:t>instituţie</w:t>
      </w:r>
      <w:proofErr w:type="spellEnd"/>
      <w:r w:rsidRPr="00D26DF6">
        <w:rPr>
          <w:rFonts w:ascii="Trebuchet MS" w:hAnsi="Trebuchet MS"/>
        </w:rPr>
        <w:t xml:space="preserve"> de credit, societate de </w:t>
      </w:r>
      <w:proofErr w:type="spellStart"/>
      <w:r w:rsidRPr="00D26DF6">
        <w:rPr>
          <w:rFonts w:ascii="Trebuchet MS" w:hAnsi="Trebuchet MS"/>
        </w:rPr>
        <w:t>investiţii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de administrare a </w:t>
      </w:r>
      <w:proofErr w:type="spellStart"/>
      <w:r w:rsidRPr="00D26DF6">
        <w:rPr>
          <w:rFonts w:ascii="Trebuchet MS" w:hAnsi="Trebuchet MS"/>
        </w:rPr>
        <w:t>investiţiilor</w:t>
      </w:r>
      <w:proofErr w:type="spellEnd"/>
      <w:r w:rsidRPr="00D26DF6">
        <w:rPr>
          <w:rFonts w:ascii="Trebuchet MS" w:hAnsi="Trebuchet MS"/>
        </w:rPr>
        <w:t xml:space="preserve">, societate de servicii de </w:t>
      </w:r>
      <w:proofErr w:type="spellStart"/>
      <w:r w:rsidRPr="00D26DF6">
        <w:rPr>
          <w:rFonts w:ascii="Trebuchet MS" w:hAnsi="Trebuchet MS"/>
        </w:rPr>
        <w:t>investiţii</w:t>
      </w:r>
      <w:proofErr w:type="spellEnd"/>
      <w:r w:rsidRPr="00D26DF6">
        <w:rPr>
          <w:rFonts w:ascii="Trebuchet MS" w:hAnsi="Trebuchet MS"/>
        </w:rPr>
        <w:t xml:space="preserve"> financiare, societate de asigurare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reasigurare. În cazul notarilor publici/</w:t>
      </w:r>
      <w:proofErr w:type="spellStart"/>
      <w:r w:rsidRPr="00D26DF6">
        <w:rPr>
          <w:rFonts w:ascii="Trebuchet MS" w:hAnsi="Trebuchet MS"/>
        </w:rPr>
        <w:t>avocaţilor</w:t>
      </w:r>
      <w:proofErr w:type="spellEnd"/>
      <w:r w:rsidRPr="00D26DF6">
        <w:rPr>
          <w:rFonts w:ascii="Trebuchet MS" w:hAnsi="Trebuchet MS"/>
        </w:rPr>
        <w:t xml:space="preserve">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forma de exercitare a profesiei.  </w:t>
      </w:r>
    </w:p>
    <w:p w:rsidR="00957422" w:rsidRPr="00D26DF6" w:rsidRDefault="00957422" w:rsidP="00D921D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52925">
        <w:rPr>
          <w:rFonts w:ascii="Trebuchet MS" w:hAnsi="Trebuchet MS"/>
          <w:vertAlign w:val="superscript"/>
        </w:rPr>
        <w:t>8</w:t>
      </w:r>
      <w:r w:rsidRPr="00D26DF6">
        <w:rPr>
          <w:rFonts w:ascii="Trebuchet MS" w:hAnsi="Trebuchet MS"/>
        </w:rPr>
        <w:t xml:space="preserve"> Se va completa, în mod obligatoriu, calitatea de administrator provizoriu.  </w:t>
      </w:r>
    </w:p>
    <w:p w:rsidR="00295059" w:rsidRDefault="00957422" w:rsidP="00D921DA">
      <w:pPr>
        <w:jc w:val="both"/>
      </w:pPr>
      <w:r w:rsidRPr="00D26DF6">
        <w:rPr>
          <w:rFonts w:ascii="Trebuchet MS" w:hAnsi="Trebuchet MS"/>
        </w:rPr>
        <w:t>   </w:t>
      </w:r>
      <w:r w:rsidRPr="00352925">
        <w:rPr>
          <w:rFonts w:ascii="Trebuchet MS" w:hAnsi="Trebuchet MS"/>
          <w:vertAlign w:val="superscript"/>
        </w:rPr>
        <w:t>9</w:t>
      </w:r>
      <w:r w:rsidRPr="00D26DF6">
        <w:rPr>
          <w:rFonts w:ascii="Trebuchet MS" w:hAnsi="Trebuchet MS"/>
        </w:rPr>
        <w:t xml:space="preserve"> În cazul în care solicitarea de înscriere în </w:t>
      </w:r>
      <w:r w:rsidR="0095267A">
        <w:rPr>
          <w:rFonts w:ascii="Trebuchet MS" w:hAnsi="Trebuchet MS"/>
        </w:rPr>
        <w:t>Registru</w:t>
      </w:r>
      <w:r w:rsidR="0095267A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 fost formulată de noul fiduciar, acesta va prezenta operatorului/agentului numirea sa dispusă de </w:t>
      </w:r>
      <w:proofErr w:type="spellStart"/>
      <w:r w:rsidRPr="00D26DF6">
        <w:rPr>
          <w:rFonts w:ascii="Trebuchet MS" w:hAnsi="Trebuchet MS"/>
        </w:rPr>
        <w:t>instanţa</w:t>
      </w:r>
      <w:proofErr w:type="spellEnd"/>
      <w:r w:rsidRPr="00D26DF6">
        <w:rPr>
          <w:rFonts w:ascii="Trebuchet MS" w:hAnsi="Trebuchet MS"/>
        </w:rPr>
        <w:t xml:space="preserve"> de judecată.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F9" w:rsidRDefault="00A950F9" w:rsidP="00957422">
      <w:pPr>
        <w:spacing w:after="0" w:line="240" w:lineRule="auto"/>
      </w:pPr>
      <w:r>
        <w:separator/>
      </w:r>
    </w:p>
  </w:endnote>
  <w:endnote w:type="continuationSeparator" w:id="0">
    <w:p w:rsidR="00A950F9" w:rsidRDefault="00A950F9" w:rsidP="0095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780716"/>
      <w:docPartObj>
        <w:docPartGallery w:val="Page Numbers (Bottom of Page)"/>
        <w:docPartUnique/>
      </w:docPartObj>
    </w:sdtPr>
    <w:sdtEndPr/>
    <w:sdtContent>
      <w:p w:rsidR="00957422" w:rsidRDefault="00957422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1C0">
          <w:rPr>
            <w:noProof/>
          </w:rPr>
          <w:t>5</w:t>
        </w:r>
        <w:r>
          <w:fldChar w:fldCharType="end"/>
        </w:r>
      </w:p>
    </w:sdtContent>
  </w:sdt>
  <w:p w:rsidR="00957422" w:rsidRDefault="0095742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F9" w:rsidRDefault="00A950F9" w:rsidP="00957422">
      <w:pPr>
        <w:spacing w:after="0" w:line="240" w:lineRule="auto"/>
      </w:pPr>
      <w:r>
        <w:separator/>
      </w:r>
    </w:p>
  </w:footnote>
  <w:footnote w:type="continuationSeparator" w:id="0">
    <w:p w:rsidR="00A950F9" w:rsidRDefault="00A950F9" w:rsidP="00957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9"/>
    <w:rsid w:val="00006129"/>
    <w:rsid w:val="00042758"/>
    <w:rsid w:val="00073A1D"/>
    <w:rsid w:val="002362AE"/>
    <w:rsid w:val="00295059"/>
    <w:rsid w:val="002E588F"/>
    <w:rsid w:val="00352925"/>
    <w:rsid w:val="00570C12"/>
    <w:rsid w:val="00617A33"/>
    <w:rsid w:val="007A6166"/>
    <w:rsid w:val="0095267A"/>
    <w:rsid w:val="00957422"/>
    <w:rsid w:val="00A43B4C"/>
    <w:rsid w:val="00A81029"/>
    <w:rsid w:val="00A950F9"/>
    <w:rsid w:val="00AC7004"/>
    <w:rsid w:val="00B24753"/>
    <w:rsid w:val="00C80CF1"/>
    <w:rsid w:val="00C95952"/>
    <w:rsid w:val="00D921DA"/>
    <w:rsid w:val="00E5763F"/>
    <w:rsid w:val="00F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1C19-D9CD-49C3-AD25-7EF57098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57422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5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57422"/>
  </w:style>
  <w:style w:type="paragraph" w:styleId="Subsol">
    <w:name w:val="footer"/>
    <w:basedOn w:val="Normal"/>
    <w:link w:val="SubsolCaracter"/>
    <w:uiPriority w:val="99"/>
    <w:unhideWhenUsed/>
    <w:rsid w:val="0095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7422"/>
  </w:style>
  <w:style w:type="paragraph" w:styleId="TextnBalon">
    <w:name w:val="Balloon Text"/>
    <w:basedOn w:val="Normal"/>
    <w:link w:val="TextnBalonCaracter"/>
    <w:uiPriority w:val="99"/>
    <w:semiHidden/>
    <w:unhideWhenUsed/>
    <w:rsid w:val="00C9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ct:259009%2056649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9009%20566495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5037</Words>
  <Characters>29215</Characters>
  <Application>Microsoft Office Word</Application>
  <DocSecurity>0</DocSecurity>
  <Lines>243</Lines>
  <Paragraphs>68</Paragraphs>
  <ScaleCrop>false</ScaleCrop>
  <Company/>
  <LinksUpToDate>false</LinksUpToDate>
  <CharactersWithSpaces>34184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12</cp:revision>
  <dcterms:created xsi:type="dcterms:W3CDTF">2019-01-25T08:29:00Z</dcterms:created>
  <dcterms:modified xsi:type="dcterms:W3CDTF">2019-03-04T13:01:00Z</dcterms:modified>
</cp:coreProperties>
</file>