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3" w:rsidRPr="00D26DF6" w:rsidRDefault="00125F33" w:rsidP="00125F3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F75D3F">
        <w:rPr>
          <w:rFonts w:ascii="Trebuchet MS" w:hAnsi="Trebuchet MS"/>
        </w:rPr>
        <w:t>4</w:t>
      </w:r>
      <w:r w:rsidR="00F00B4B">
        <w:rPr>
          <w:rFonts w:ascii="Trebuchet MS" w:hAnsi="Trebuchet MS"/>
        </w:rPr>
        <w:t>1</w:t>
      </w:r>
      <w:r w:rsidR="00F75D3F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125F33" w:rsidRPr="00D26DF6" w:rsidRDefault="00125F33" w:rsidP="00125F3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REACTIVARE A AVIZULUI DE IPOTECĂ INIŢIAL</w:t>
      </w:r>
      <w:r w:rsidR="00E32B9E">
        <w:rPr>
          <w:rFonts w:ascii="Trebuchet MS" w:hAnsi="Trebuchet MS"/>
        </w:rPr>
        <w:t xml:space="preserve"> - </w:t>
      </w:r>
      <w:r w:rsidR="00E32B9E">
        <w:rPr>
          <w:rFonts w:ascii="Trebuchet MS" w:hAnsi="Trebuchet MS"/>
        </w:rPr>
        <w:br/>
      </w:r>
      <w:proofErr w:type="spellStart"/>
      <w:r w:rsidR="00E32B9E">
        <w:rPr>
          <w:rFonts w:ascii="Trebuchet MS" w:hAnsi="Trebuchet MS"/>
        </w:rPr>
        <w:t>Creanţe</w:t>
      </w:r>
      <w:proofErr w:type="spellEnd"/>
      <w:r w:rsidR="00E32B9E">
        <w:rPr>
          <w:rFonts w:ascii="Trebuchet MS" w:hAnsi="Trebuchet MS"/>
        </w:rPr>
        <w:t xml:space="preserve"> securitizate</w:t>
      </w:r>
    </w:p>
    <w:p w:rsidR="00125F33" w:rsidRDefault="00125F3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</w:p>
    <w:p w:rsidR="00661DE4" w:rsidRPr="00D26DF6" w:rsidRDefault="00E32B9E" w:rsidP="00E32B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61DE4">
        <w:rPr>
          <w:rFonts w:ascii="Trebuchet MS" w:hAnsi="Trebuchet MS"/>
        </w:rPr>
        <w:t>CORPUL OPERATORILOR REGISTRULUI NAŢIONAL DE PUBLICITATE MOBILIARĂ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E32B9E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., bl. . . . . ., sc. . . . . . . , et. . . . . ., ap. . . . . . . .,act de identitate . . . . . . seria . . . . . . . nr. . . . . . . . . . . ., eliberat de . . . . . . . . . . . . . . . . . . . . . . la data de . . . . . . . . . .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.):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debitor □  </w:t>
      </w:r>
    </w:p>
    <w:p w:rsidR="00C63665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debitorului □ </w:t>
      </w:r>
    </w:p>
    <w:p w:rsidR="00C63665" w:rsidRPr="00C63665" w:rsidRDefault="00C63665" w:rsidP="00E32B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C63665">
        <w:rPr>
          <w:rFonts w:ascii="Trebuchet MS" w:hAnsi="Trebuchet MS"/>
        </w:rPr>
        <w:t>operator RNPM □</w:t>
      </w:r>
    </w:p>
    <w:p w:rsidR="00C63665" w:rsidRPr="00C63665" w:rsidRDefault="00C63665" w:rsidP="00E32B9E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 xml:space="preserve">   reprezentant al operatorului RNPM □</w:t>
      </w:r>
    </w:p>
    <w:p w:rsidR="00C63665" w:rsidRPr="00C63665" w:rsidRDefault="00C63665" w:rsidP="00E32B9E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 xml:space="preserve">   agent împuternicit RNPM □</w:t>
      </w:r>
    </w:p>
    <w:p w:rsidR="00C63665" w:rsidRPr="00C63665" w:rsidRDefault="00C63665" w:rsidP="00E32B9E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 xml:space="preserve">   reprezentant al agentului împuternicit RNPM □</w:t>
      </w:r>
    </w:p>
    <w:p w:rsidR="00125F33" w:rsidRPr="00D26DF6" w:rsidRDefault="00C63665" w:rsidP="00E32B9E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 xml:space="preserve">   reprezentant al Corpului Operatorilor RNPM □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reactivarea efectelor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125F33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r w:rsidR="00C63665" w:rsidRPr="00D26DF6">
        <w:rPr>
          <w:rFonts w:ascii="Trebuchet MS" w:hAnsi="Trebuchet MS"/>
        </w:rPr>
        <w:t>ipotecă</w:t>
      </w:r>
      <w:r w:rsidR="00C63665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C63665" w:rsidRPr="00C63665" w:rsidRDefault="00C63665" w:rsidP="00E32B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C63665">
        <w:rPr>
          <w:rFonts w:ascii="Trebuchet MS" w:hAnsi="Trebuchet MS"/>
        </w:rPr>
        <w:t>Acest aviz privește:</w:t>
      </w:r>
    </w:p>
    <w:p w:rsidR="00C63665" w:rsidRPr="00C63665" w:rsidRDefault="00C63665" w:rsidP="00E32B9E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lastRenderedPageBreak/>
        <w:tab/>
        <w:t>□ reactivarea unui aviz inactivat din cauze de natură tehnică, neimputabile operatorului/ agentului autorizat</w:t>
      </w:r>
    </w:p>
    <w:p w:rsidR="00DC6877" w:rsidRDefault="00C63665" w:rsidP="00E32B9E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ab/>
        <w:t>□ reactivarea unui aviz stins din eroare</w:t>
      </w:r>
      <w:r w:rsidR="00DC6877">
        <w:rPr>
          <w:rFonts w:ascii="Trebuchet MS" w:hAnsi="Trebuchet MS"/>
        </w:rPr>
        <w:t>a operatorului/agentului</w:t>
      </w:r>
      <w:r w:rsidRPr="00C63665">
        <w:rPr>
          <w:rFonts w:ascii="Trebuchet MS" w:hAnsi="Trebuchet MS"/>
        </w:rPr>
        <w:t xml:space="preserve"> </w:t>
      </w:r>
      <w:r w:rsidR="00125F33" w:rsidRPr="00D26DF6">
        <w:rPr>
          <w:rFonts w:ascii="Trebuchet MS" w:hAnsi="Trebuchet MS"/>
        </w:rPr>
        <w:t>   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I. Date generale privind actul juridic care stă la baza înscrierii </w:t>
      </w:r>
      <w:r w:rsidR="00C63665" w:rsidRPr="00D26DF6">
        <w:rPr>
          <w:rFonts w:ascii="Trebuchet MS" w:hAnsi="Trebuchet MS"/>
        </w:rPr>
        <w:t>curente</w:t>
      </w:r>
      <w:r w:rsidR="00C63665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="00FC74C2">
        <w:rPr>
          <w:rFonts w:ascii="Trebuchet MS" w:hAnsi="Trebuchet MS"/>
        </w:rPr>
        <w:t>/</w:t>
      </w:r>
      <w:r w:rsidR="00E6588C">
        <w:rPr>
          <w:rFonts w:ascii="Trebuchet MS" w:hAnsi="Trebuchet MS"/>
        </w:rPr>
        <w:t>persoanei</w:t>
      </w:r>
      <w:r w:rsidRPr="00D26DF6">
        <w:rPr>
          <w:rFonts w:ascii="Trebuchet MS" w:hAnsi="Trebuchet MS"/>
        </w:rPr>
        <w:t xml:space="preserve"> care a solicitat efectuarea înscrierii, prin indicarea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</w:t>
      </w:r>
      <w:r w:rsidR="00E6588C">
        <w:rPr>
          <w:rFonts w:ascii="Trebuchet MS" w:hAnsi="Trebuchet MS"/>
        </w:rPr>
        <w:t xml:space="preserve">, </w:t>
      </w:r>
      <w:r w:rsidR="00536104">
        <w:rPr>
          <w:rFonts w:ascii="Trebuchet MS" w:hAnsi="Trebuchet MS"/>
        </w:rPr>
        <w:t xml:space="preserve">a </w:t>
      </w:r>
      <w:r w:rsidR="00E6588C">
        <w:rPr>
          <w:rFonts w:ascii="Trebuchet MS" w:hAnsi="Trebuchet MS"/>
        </w:rPr>
        <w:t>sediului</w:t>
      </w:r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</w:t>
      </w:r>
      <w:r w:rsidR="00E6588C">
        <w:rPr>
          <w:rFonts w:ascii="Trebuchet MS" w:hAnsi="Trebuchet MS"/>
        </w:rPr>
        <w:t xml:space="preserve"> (dacă e cazul)</w:t>
      </w:r>
      <w:r w:rsidRPr="00D26DF6">
        <w:rPr>
          <w:rFonts w:ascii="Trebuchet MS" w:hAnsi="Trebuchet MS"/>
        </w:rPr>
        <w:t xml:space="preserve">:  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  </w:t>
      </w:r>
    </w:p>
    <w:p w:rsidR="00125F33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536104" w:rsidRPr="00D26DF6" w:rsidRDefault="00536104" w:rsidP="00E32B9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Localitatea (unde își are sediul) . . . . . . . . . . . . . . . . . . . . . . . . . . . . . . . . . . . . . . </w:t>
      </w:r>
    </w:p>
    <w:p w:rsidR="00E32B9E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</w:t>
      </w: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125F33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F33" w:rsidRPr="00D26DF6" w:rsidRDefault="00125F33" w:rsidP="00E32B9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F33" w:rsidRPr="00D26DF6" w:rsidRDefault="00125F33" w:rsidP="00E32B9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F33" w:rsidRPr="00D26DF6" w:rsidRDefault="00125F33" w:rsidP="00E32B9E">
            <w:pPr>
              <w:jc w:val="both"/>
              <w:rPr>
                <w:rFonts w:ascii="Trebuchet MS" w:hAnsi="Trebuchet MS"/>
              </w:rPr>
            </w:pPr>
          </w:p>
        </w:tc>
      </w:tr>
      <w:tr w:rsidR="00125F33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5F33" w:rsidRPr="00D26DF6" w:rsidRDefault="00125F33" w:rsidP="00E32B9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F33" w:rsidRPr="00D26DF6" w:rsidRDefault="00125F33" w:rsidP="00E32B9E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F33" w:rsidRPr="00D26DF6" w:rsidRDefault="00125F33" w:rsidP="00E32B9E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125F33" w:rsidRPr="00D26DF6" w:rsidRDefault="00125F33" w:rsidP="00E32B9E">
      <w:pPr>
        <w:jc w:val="both"/>
        <w:rPr>
          <w:rFonts w:ascii="Trebuchet MS" w:hAnsi="Trebuchet MS"/>
        </w:rPr>
      </w:pPr>
    </w:p>
    <w:p w:rsidR="00125F33" w:rsidRPr="00D26DF6" w:rsidRDefault="00125F33" w:rsidP="00E32B9E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C63665">
        <w:rPr>
          <w:rFonts w:ascii="Trebuchet MS" w:hAnsi="Trebuchet MS"/>
          <w:vertAlign w:val="superscript"/>
        </w:rPr>
        <w:t>1</w:t>
      </w:r>
      <w:r w:rsidR="00C63665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  </w:t>
      </w:r>
    </w:p>
    <w:p w:rsidR="00295059" w:rsidRDefault="00125F33" w:rsidP="00E32B9E">
      <w:pPr>
        <w:jc w:val="both"/>
      </w:pPr>
      <w:r w:rsidRPr="00D26DF6">
        <w:rPr>
          <w:rFonts w:ascii="Trebuchet MS" w:hAnsi="Trebuchet MS"/>
        </w:rPr>
        <w:t>   </w:t>
      </w:r>
      <w:r w:rsidR="00C63665">
        <w:rPr>
          <w:rFonts w:ascii="Trebuchet MS" w:hAnsi="Trebuchet MS"/>
          <w:vertAlign w:val="superscript"/>
        </w:rPr>
        <w:t>2</w:t>
      </w:r>
      <w:r w:rsidR="00C63665" w:rsidRPr="00E958D0">
        <w:rPr>
          <w:rFonts w:ascii="Trebuchet MS" w:hAnsi="Trebuchet MS"/>
          <w:vertAlign w:val="superscript"/>
        </w:rPr>
        <w:t xml:space="preserve"> </w:t>
      </w:r>
      <w:r w:rsidR="00C63665">
        <w:rPr>
          <w:rFonts w:ascii="Trebuchet MS" w:hAnsi="Trebuchet MS"/>
          <w:vertAlign w:val="superscript"/>
        </w:rPr>
        <w:t xml:space="preserve"> </w:t>
      </w:r>
      <w:r w:rsidRPr="00D26DF6">
        <w:rPr>
          <w:rFonts w:ascii="Trebuchet MS" w:hAnsi="Trebuchet MS"/>
        </w:rPr>
        <w:t xml:space="preserve">Se vor completa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cererii de reactivare, înregistrate la Ministerul </w:t>
      </w:r>
      <w:proofErr w:type="spellStart"/>
      <w:r w:rsidRPr="00D26DF6">
        <w:rPr>
          <w:rFonts w:ascii="Trebuchet MS" w:hAnsi="Trebuchet MS"/>
        </w:rPr>
        <w:t>Justiţiei</w:t>
      </w:r>
      <w:proofErr w:type="spellEnd"/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C8" w:rsidRDefault="004F54C8" w:rsidP="00125F33">
      <w:pPr>
        <w:spacing w:after="0" w:line="240" w:lineRule="auto"/>
      </w:pPr>
      <w:r>
        <w:separator/>
      </w:r>
    </w:p>
  </w:endnote>
  <w:endnote w:type="continuationSeparator" w:id="0">
    <w:p w:rsidR="004F54C8" w:rsidRDefault="004F54C8" w:rsidP="0012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05615"/>
      <w:docPartObj>
        <w:docPartGallery w:val="Page Numbers (Bottom of Page)"/>
        <w:docPartUnique/>
      </w:docPartObj>
    </w:sdtPr>
    <w:sdtEndPr/>
    <w:sdtContent>
      <w:p w:rsidR="00125F33" w:rsidRDefault="00125F33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10">
          <w:rPr>
            <w:noProof/>
          </w:rPr>
          <w:t>1</w:t>
        </w:r>
        <w:r>
          <w:fldChar w:fldCharType="end"/>
        </w:r>
      </w:p>
    </w:sdtContent>
  </w:sdt>
  <w:p w:rsidR="00125F33" w:rsidRDefault="00125F3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C8" w:rsidRDefault="004F54C8" w:rsidP="00125F33">
      <w:pPr>
        <w:spacing w:after="0" w:line="240" w:lineRule="auto"/>
      </w:pPr>
      <w:r>
        <w:separator/>
      </w:r>
    </w:p>
  </w:footnote>
  <w:footnote w:type="continuationSeparator" w:id="0">
    <w:p w:rsidR="004F54C8" w:rsidRDefault="004F54C8" w:rsidP="0012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F"/>
    <w:rsid w:val="000051AF"/>
    <w:rsid w:val="00125F33"/>
    <w:rsid w:val="00127DDA"/>
    <w:rsid w:val="002623E8"/>
    <w:rsid w:val="00264B51"/>
    <w:rsid w:val="00285C14"/>
    <w:rsid w:val="00292148"/>
    <w:rsid w:val="00295059"/>
    <w:rsid w:val="003A1C86"/>
    <w:rsid w:val="004A0A10"/>
    <w:rsid w:val="004F54C8"/>
    <w:rsid w:val="00505103"/>
    <w:rsid w:val="00536104"/>
    <w:rsid w:val="00661DE4"/>
    <w:rsid w:val="00AF3DB7"/>
    <w:rsid w:val="00B75A02"/>
    <w:rsid w:val="00C63665"/>
    <w:rsid w:val="00DC6877"/>
    <w:rsid w:val="00DE1E81"/>
    <w:rsid w:val="00E32B9E"/>
    <w:rsid w:val="00E6588C"/>
    <w:rsid w:val="00E958D0"/>
    <w:rsid w:val="00F00B4B"/>
    <w:rsid w:val="00F75D3F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FB74-6BA8-4E41-8A6D-F592C7E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2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25F33"/>
  </w:style>
  <w:style w:type="paragraph" w:styleId="Subsol">
    <w:name w:val="footer"/>
    <w:basedOn w:val="Normal"/>
    <w:link w:val="SubsolCaracter"/>
    <w:uiPriority w:val="99"/>
    <w:unhideWhenUsed/>
    <w:rsid w:val="0012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5F33"/>
  </w:style>
  <w:style w:type="paragraph" w:styleId="TextnBalon">
    <w:name w:val="Balloon Text"/>
    <w:basedOn w:val="Normal"/>
    <w:link w:val="TextnBalonCaracter"/>
    <w:uiPriority w:val="99"/>
    <w:semiHidden/>
    <w:unhideWhenUsed/>
    <w:rsid w:val="0066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13</cp:revision>
  <dcterms:created xsi:type="dcterms:W3CDTF">2019-01-25T09:58:00Z</dcterms:created>
  <dcterms:modified xsi:type="dcterms:W3CDTF">2019-03-04T13:36:00Z</dcterms:modified>
</cp:coreProperties>
</file>